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48"/>
          <w:szCs w:val="48"/>
          <w:rtl w:val="0"/>
        </w:rPr>
        <w:t xml:space="preserve">Cando Doulas Referral Form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for professionals working with a client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cover areas of the West Midlands and we work with parents with learning difficulties for on average 9 months, during pregnancy, birth and postnatally.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My name is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 am a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Midwife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Consultant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G.P.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Health Visitor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Social Worker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Worker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Advocate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Other ( please specify)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 work in the geographic area of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 am concerned for a client/s of mine called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Who lives at (address)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Her estimated due date is: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 feel she/ they will need additional help in bringing a baby into the world because: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I can be contacted on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My client understands that I will give information to you concerning her situation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My client has asked that she is called to give information about herself first. </w:t>
            </w:r>
          </w:p>
          <w:p w:rsidR="00000000" w:rsidDel="00000000" w:rsidP="00000000" w:rsidRDefault="00000000" w:rsidRPr="00000000">
            <w:pPr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firstLine="720"/>
              <w:contextualSpacing w:val="0"/>
            </w:pPr>
            <w:r w:rsidDel="00000000" w:rsidR="00000000" w:rsidRPr="00000000">
              <w:rPr>
                <w:rtl w:val="0"/>
              </w:rPr>
              <w:t xml:space="preserve">Her contact number is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Email form to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cando4parents@gmail.com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Thank you we look forward to working with you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cando4parents@gmail.com" TargetMode="External"/></Relationships>
</file>